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ED4619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ED4619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ED4619">
        <w:rPr>
          <w:sz w:val="24"/>
          <w:szCs w:val="24"/>
          <w:lang w:val="en-US"/>
        </w:rPr>
        <w:t>07</w:t>
      </w:r>
      <w:r w:rsidR="00557CC1">
        <w:rPr>
          <w:sz w:val="24"/>
          <w:szCs w:val="24"/>
        </w:rPr>
        <w:t xml:space="preserve"> </w:t>
      </w:r>
      <w:r w:rsidR="00ED4619">
        <w:rPr>
          <w:sz w:val="24"/>
          <w:szCs w:val="24"/>
        </w:rPr>
        <w:t>ноя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F2529E" w:rsidRDefault="00F2529E" w:rsidP="00F2529E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Об аккредитации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571FCB">
        <w:t xml:space="preserve">ООО </w:t>
      </w:r>
      <w:r w:rsidR="00F2529E">
        <w:t>«Самарская Лука» г. Самара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>принять</w:t>
      </w:r>
      <w:r w:rsidR="00571FCB">
        <w:t xml:space="preserve"> ООО </w:t>
      </w:r>
      <w:r w:rsidR="00F2529E">
        <w:t>«Самарская Лука» г. Самара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lastRenderedPageBreak/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Pr="00FA61AE" w:rsidRDefault="00ED4619" w:rsidP="00ED4619">
      <w:pPr>
        <w:pStyle w:val="a6"/>
        <w:numPr>
          <w:ilvl w:val="1"/>
          <w:numId w:val="6"/>
        </w:numPr>
        <w:spacing w:before="0" w:after="0" w:line="276" w:lineRule="auto"/>
        <w:ind w:right="57"/>
        <w:jc w:val="both"/>
      </w:pPr>
      <w:r w:rsidRPr="00DB793C">
        <w:rPr>
          <w:b/>
        </w:rPr>
        <w:t>Предложено:</w:t>
      </w:r>
      <w:r>
        <w:t xml:space="preserve"> принять ООО «</w:t>
      </w:r>
      <w:r>
        <w:t xml:space="preserve">Главное строительное управление № 1 </w:t>
      </w:r>
      <w:r>
        <w:t xml:space="preserve">» г. </w:t>
      </w:r>
      <w:r>
        <w:t>Москва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ED4619" w:rsidRPr="00DB793C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ED4619" w:rsidRPr="00DB793C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ED4619" w:rsidRPr="00DB793C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D4619" w:rsidRPr="00FA61AE" w:rsidRDefault="00ED4619" w:rsidP="00ED4619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</w:t>
      </w:r>
      <w:r w:rsidRPr="00DB793C">
        <w:rPr>
          <w:b/>
        </w:rPr>
        <w:t>Принято решение:</w:t>
      </w:r>
      <w:r>
        <w:t xml:space="preserve"> принять ООО «</w:t>
      </w:r>
      <w:r>
        <w:t>Главное строительное управление № 1</w:t>
      </w:r>
      <w:r>
        <w:t xml:space="preserve">» г. </w:t>
      </w:r>
      <w:r>
        <w:t>Москва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ED4619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D4619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F2529E" w:rsidRDefault="00F2529E" w:rsidP="00F2529E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аккредитация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F2529E" w:rsidRPr="007E176C" w:rsidRDefault="00F2529E" w:rsidP="00F2529E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 w:rsidRPr="007E176C">
        <w:rPr>
          <w:b w:val="0"/>
          <w:sz w:val="24"/>
          <w:szCs w:val="24"/>
        </w:rPr>
        <w:t>По второму вопросу.</w:t>
      </w:r>
    </w:p>
    <w:p w:rsidR="00F2529E" w:rsidRPr="002E3E45" w:rsidRDefault="00F2529E" w:rsidP="00F2529E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 w:rsidRPr="002E3E45">
        <w:rPr>
          <w:b w:val="0"/>
          <w:sz w:val="24"/>
          <w:szCs w:val="24"/>
        </w:rPr>
        <w:t xml:space="preserve">Доложил Донских А.А., что на основании Положения «Об аккредитации экспертных организаций», Комиссия по аккредитации представила Заключение о соответствие </w:t>
      </w:r>
      <w:r w:rsidR="00ED4619">
        <w:rPr>
          <w:b w:val="0"/>
          <w:sz w:val="24"/>
          <w:szCs w:val="24"/>
        </w:rPr>
        <w:t xml:space="preserve">Индивидуального предпринимателя </w:t>
      </w:r>
      <w:proofErr w:type="spellStart"/>
      <w:r w:rsidR="00ED4619">
        <w:rPr>
          <w:b w:val="0"/>
          <w:sz w:val="24"/>
          <w:szCs w:val="24"/>
        </w:rPr>
        <w:t>Даняева</w:t>
      </w:r>
      <w:proofErr w:type="spellEnd"/>
      <w:r w:rsidR="00ED4619">
        <w:rPr>
          <w:b w:val="0"/>
          <w:sz w:val="24"/>
          <w:szCs w:val="24"/>
        </w:rPr>
        <w:t xml:space="preserve"> Дарья Николаевна г. Москва</w:t>
      </w:r>
      <w:r w:rsidRPr="002E3E45">
        <w:rPr>
          <w:b w:val="0"/>
          <w:sz w:val="24"/>
          <w:szCs w:val="24"/>
        </w:rPr>
        <w:t xml:space="preserve"> критериям аккредитации, установленным в порядке, предусмотренном Положением «Об аккредитации экспертных организаций». </w:t>
      </w:r>
    </w:p>
    <w:p w:rsidR="00F2529E" w:rsidRPr="00FA61AE" w:rsidRDefault="00F2529E" w:rsidP="00F2529E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аккредитовать при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экспертную организацию </w:t>
      </w:r>
      <w:r w:rsidR="00ED4619">
        <w:t xml:space="preserve"> Индивидуального предпринимателя </w:t>
      </w:r>
      <w:proofErr w:type="spellStart"/>
      <w:r w:rsidR="00ED4619">
        <w:t>Даняеву</w:t>
      </w:r>
      <w:proofErr w:type="spellEnd"/>
      <w:r w:rsidR="00ED4619">
        <w:t xml:space="preserve"> Дарью Николаевну  г. Москва.</w:t>
      </w:r>
    </w:p>
    <w:p w:rsidR="00F2529E" w:rsidRPr="00DB793C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F2529E" w:rsidRPr="00DB793C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F2529E" w:rsidRPr="00DB793C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F2529E" w:rsidRPr="00FA61AE" w:rsidRDefault="00F2529E" w:rsidP="00F2529E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Pr="00DB793C">
        <w:rPr>
          <w:b/>
        </w:rPr>
        <w:t>Принято решение:</w:t>
      </w:r>
      <w:r>
        <w:t xml:space="preserve"> аккредитовать при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экспертную организацию </w:t>
      </w:r>
      <w:r w:rsidR="00FE0926">
        <w:t xml:space="preserve">Индивидуального предпринимателя </w:t>
      </w:r>
      <w:proofErr w:type="spellStart"/>
      <w:r w:rsidR="00FE0926">
        <w:t>Даняеву</w:t>
      </w:r>
      <w:proofErr w:type="spellEnd"/>
      <w:r w:rsidR="00ED4619">
        <w:t xml:space="preserve"> Дарь</w:t>
      </w:r>
      <w:r w:rsidR="00FE0926">
        <w:t>ю Николаевну</w:t>
      </w:r>
      <w:bookmarkStart w:id="0" w:name="_GoBack"/>
      <w:bookmarkEnd w:id="0"/>
      <w:r w:rsidR="00ED4619">
        <w:t xml:space="preserve"> г. Москва.</w:t>
      </w:r>
    </w:p>
    <w:p w:rsidR="00F2529E" w:rsidRDefault="00F2529E" w:rsidP="00F2529E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53BCA-2CC8-4A8A-986F-42DD2B58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83</cp:revision>
  <cp:lastPrinted>2011-07-25T11:39:00Z</cp:lastPrinted>
  <dcterms:created xsi:type="dcterms:W3CDTF">2011-03-28T11:22:00Z</dcterms:created>
  <dcterms:modified xsi:type="dcterms:W3CDTF">2011-11-07T11:07:00Z</dcterms:modified>
</cp:coreProperties>
</file>